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7E47" w14:textId="1EB09E45" w:rsidR="002C4794" w:rsidRDefault="002C4794" w:rsidP="006170BC">
      <w:pPr>
        <w:jc w:val="center"/>
        <w:rPr>
          <w:rFonts w:ascii="Cambria" w:hAnsi="Cambria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38A1A8" wp14:editId="0676D552">
            <wp:simplePos x="0" y="0"/>
            <wp:positionH relativeFrom="margin">
              <wp:align>center</wp:align>
            </wp:positionH>
            <wp:positionV relativeFrom="paragraph">
              <wp:posOffset>-322580</wp:posOffset>
            </wp:positionV>
            <wp:extent cx="3809999" cy="1111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99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2B7E0" w14:textId="77777777" w:rsidR="00520B01" w:rsidRDefault="00520B01" w:rsidP="008F7ED5">
      <w:pPr>
        <w:rPr>
          <w:rFonts w:ascii="Cambria" w:hAnsi="Cambria" w:cs="Arial"/>
          <w:b/>
          <w:sz w:val="32"/>
          <w:szCs w:val="32"/>
          <w:u w:val="single"/>
        </w:rPr>
      </w:pPr>
    </w:p>
    <w:p w14:paraId="205797C0" w14:textId="472BE591" w:rsidR="00B01D73" w:rsidRPr="00367B51" w:rsidRDefault="00B01D73" w:rsidP="008F7ED5">
      <w:pPr>
        <w:rPr>
          <w:rFonts w:ascii="Cambria" w:hAnsi="Cambria" w:cs="Arial"/>
          <w:b/>
          <w:sz w:val="32"/>
          <w:szCs w:val="32"/>
          <w:u w:val="single"/>
        </w:rPr>
      </w:pPr>
      <w:r w:rsidRPr="00367B51">
        <w:rPr>
          <w:rFonts w:ascii="Cambria" w:hAnsi="Cambria" w:cs="Arial"/>
          <w:b/>
          <w:sz w:val="32"/>
          <w:szCs w:val="32"/>
          <w:u w:val="single"/>
        </w:rPr>
        <w:t xml:space="preserve">Entrance Counseling and </w:t>
      </w:r>
      <w:r w:rsidR="005E44F8" w:rsidRPr="00367B51">
        <w:rPr>
          <w:rFonts w:ascii="Cambria" w:hAnsi="Cambria" w:cs="Arial"/>
          <w:b/>
          <w:sz w:val="32"/>
          <w:szCs w:val="32"/>
          <w:u w:val="single"/>
        </w:rPr>
        <w:t xml:space="preserve">Master </w:t>
      </w:r>
      <w:r w:rsidRPr="00367B51">
        <w:rPr>
          <w:rFonts w:ascii="Cambria" w:hAnsi="Cambria" w:cs="Arial"/>
          <w:b/>
          <w:sz w:val="32"/>
          <w:szCs w:val="32"/>
          <w:u w:val="single"/>
        </w:rPr>
        <w:t>Promissory Note</w:t>
      </w:r>
    </w:p>
    <w:p w14:paraId="5B6551FA" w14:textId="641DCB44" w:rsidR="00B01D73" w:rsidRPr="004E79F6" w:rsidRDefault="00B01D73" w:rsidP="00B01D73">
      <w:pPr>
        <w:rPr>
          <w:rFonts w:ascii="Cambria" w:hAnsi="Cambria" w:cs="Arial"/>
        </w:rPr>
      </w:pPr>
      <w:r w:rsidRPr="004E79F6">
        <w:rPr>
          <w:rFonts w:ascii="Cambria" w:hAnsi="Cambria" w:cs="Arial"/>
          <w:b/>
        </w:rPr>
        <w:t xml:space="preserve">What you will need: </w:t>
      </w:r>
      <w:r w:rsidR="00EB2C37" w:rsidRPr="00EB2C37">
        <w:rPr>
          <w:rFonts w:ascii="Cambria" w:hAnsi="Cambria" w:cs="Arial"/>
          <w:bCs/>
        </w:rPr>
        <w:t>verified username and password (</w:t>
      </w:r>
      <w:r w:rsidRPr="00EB2C37">
        <w:rPr>
          <w:rFonts w:ascii="Cambria" w:hAnsi="Cambria" w:cs="Arial"/>
          <w:bCs/>
        </w:rPr>
        <w:t>FSA ID</w:t>
      </w:r>
      <w:r w:rsidR="00EB2C37" w:rsidRPr="00EB2C37">
        <w:rPr>
          <w:rFonts w:ascii="Cambria" w:hAnsi="Cambria" w:cs="Arial"/>
          <w:bCs/>
        </w:rPr>
        <w:t>)</w:t>
      </w:r>
      <w:r w:rsidRPr="00EB2C37">
        <w:rPr>
          <w:rFonts w:ascii="Cambria" w:hAnsi="Cambria" w:cs="Arial"/>
          <w:bCs/>
        </w:rPr>
        <w:t xml:space="preserve"> to</w:t>
      </w:r>
      <w:r w:rsidRPr="004E79F6">
        <w:rPr>
          <w:rFonts w:ascii="Cambria" w:hAnsi="Cambria" w:cs="Arial"/>
        </w:rPr>
        <w:t xml:space="preserve"> sign the forms, your driver’s </w:t>
      </w:r>
      <w:r w:rsidR="006177F4">
        <w:rPr>
          <w:rFonts w:ascii="Cambria" w:hAnsi="Cambria" w:cs="Arial"/>
        </w:rPr>
        <w:t>license, Social Security Number and</w:t>
      </w:r>
      <w:r w:rsidRPr="004E79F6">
        <w:rPr>
          <w:rFonts w:ascii="Cambria" w:hAnsi="Cambria" w:cs="Arial"/>
        </w:rPr>
        <w:t xml:space="preserve"> 2 references (names, addresses and phone numbers).  One reference </w:t>
      </w:r>
      <w:r w:rsidR="00D44BBB">
        <w:rPr>
          <w:rFonts w:ascii="Cambria" w:hAnsi="Cambria" w:cs="Arial"/>
        </w:rPr>
        <w:t>should</w:t>
      </w:r>
      <w:r w:rsidRPr="004E79F6">
        <w:rPr>
          <w:rFonts w:ascii="Cambria" w:hAnsi="Cambria" w:cs="Arial"/>
        </w:rPr>
        <w:t xml:space="preserve"> be a parent.  You need to have known both references for at least three years.  Both references must reside in the USA.  Students must FIRST complete the Entrance Counseling and </w:t>
      </w:r>
      <w:r w:rsidR="00D44BBB">
        <w:rPr>
          <w:rFonts w:ascii="Cambria" w:hAnsi="Cambria" w:cs="Arial"/>
        </w:rPr>
        <w:t>THEN</w:t>
      </w:r>
      <w:r w:rsidRPr="004E79F6">
        <w:rPr>
          <w:rFonts w:ascii="Cambria" w:hAnsi="Cambria" w:cs="Arial"/>
        </w:rPr>
        <w:t xml:space="preserve"> go on to the </w:t>
      </w:r>
      <w:r w:rsidR="00D44BBB">
        <w:rPr>
          <w:rFonts w:ascii="Cambria" w:hAnsi="Cambria" w:cs="Arial"/>
        </w:rPr>
        <w:t xml:space="preserve">Master </w:t>
      </w:r>
      <w:r w:rsidRPr="004E79F6">
        <w:rPr>
          <w:rFonts w:ascii="Cambria" w:hAnsi="Cambria" w:cs="Arial"/>
        </w:rPr>
        <w:t>Promissory Note</w:t>
      </w:r>
      <w:r w:rsidR="00D44BBB">
        <w:rPr>
          <w:rFonts w:ascii="Cambria" w:hAnsi="Cambria" w:cs="Arial"/>
        </w:rPr>
        <w:t xml:space="preserve"> (MPN)</w:t>
      </w:r>
      <w:r w:rsidRPr="004E79F6">
        <w:rPr>
          <w:rFonts w:ascii="Cambria" w:hAnsi="Cambria" w:cs="Arial"/>
        </w:rPr>
        <w:t>.</w:t>
      </w:r>
    </w:p>
    <w:p w14:paraId="5906CA9F" w14:textId="08D98D65" w:rsidR="00B01D73" w:rsidRPr="00367B51" w:rsidRDefault="00B01D73" w:rsidP="00B01D73">
      <w:pPr>
        <w:rPr>
          <w:rFonts w:ascii="Cambria" w:hAnsi="Cambria" w:cs="Arial"/>
          <w:b/>
          <w:sz w:val="32"/>
          <w:szCs w:val="32"/>
          <w:u w:val="single"/>
        </w:rPr>
      </w:pPr>
      <w:r w:rsidRPr="00367B51">
        <w:rPr>
          <w:rFonts w:ascii="Cambria" w:hAnsi="Cambria" w:cs="Arial"/>
          <w:b/>
          <w:sz w:val="32"/>
          <w:szCs w:val="32"/>
          <w:u w:val="single"/>
        </w:rPr>
        <w:t xml:space="preserve">Entrance Counseling </w:t>
      </w:r>
    </w:p>
    <w:p w14:paraId="749817B1" w14:textId="77777777" w:rsidR="00B01D73" w:rsidRPr="006565F5" w:rsidRDefault="00B01D73" w:rsidP="00B01D73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rFonts w:ascii="Cambria" w:hAnsi="Cambria" w:cs="Arial"/>
        </w:rPr>
        <w:t xml:space="preserve">Log on to </w:t>
      </w:r>
      <w:r w:rsidRPr="006565F5">
        <w:rPr>
          <w:b/>
          <w:color w:val="0000FF"/>
          <w:u w:val="single"/>
        </w:rPr>
        <w:t>studentaid.gov</w:t>
      </w:r>
      <w:r>
        <w:rPr>
          <w:rFonts w:ascii="Cambria" w:hAnsi="Cambria" w:cs="Arial"/>
        </w:rPr>
        <w:t xml:space="preserve"> – the updated official federal student aid website!</w:t>
      </w:r>
    </w:p>
    <w:p w14:paraId="09D1CAA7" w14:textId="77777777" w:rsidR="00B01D73" w:rsidRPr="00160ADE" w:rsidRDefault="00B01D73" w:rsidP="00B01D73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rFonts w:ascii="Cambria" w:hAnsi="Cambria" w:cs="Arial"/>
        </w:rPr>
        <w:t>Click on “In School” – “</w:t>
      </w:r>
      <w:r w:rsidRPr="006565F5">
        <w:rPr>
          <w:rFonts w:ascii="Cambria" w:hAnsi="Cambria" w:cs="Arial"/>
          <w:i/>
        </w:rPr>
        <w:t xml:space="preserve">I’m in the process of earning a degree or </w:t>
      </w:r>
      <w:proofErr w:type="gramStart"/>
      <w:r w:rsidRPr="006565F5">
        <w:rPr>
          <w:rFonts w:ascii="Cambria" w:hAnsi="Cambria" w:cs="Arial"/>
          <w:i/>
        </w:rPr>
        <w:t>certificate</w:t>
      </w:r>
      <w:r>
        <w:rPr>
          <w:rFonts w:ascii="Cambria" w:hAnsi="Cambria" w:cs="Arial"/>
        </w:rPr>
        <w:t>”</w:t>
      </w:r>
      <w:proofErr w:type="gramEnd"/>
    </w:p>
    <w:p w14:paraId="50582B21" w14:textId="63C7E4C0" w:rsidR="00B01D73" w:rsidRPr="00D36E6C" w:rsidRDefault="00B01D73" w:rsidP="00B01D73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rFonts w:ascii="Cambria" w:hAnsi="Cambria" w:cs="Arial"/>
        </w:rPr>
        <w:t>Click on “Complete Loan Entrance Counseling”</w:t>
      </w:r>
    </w:p>
    <w:p w14:paraId="069F8D5E" w14:textId="678BB015" w:rsidR="00D36E6C" w:rsidRPr="006E215D" w:rsidRDefault="00D36E6C" w:rsidP="00B01D73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rFonts w:ascii="Cambria" w:hAnsi="Cambria" w:cs="Arial"/>
        </w:rPr>
        <w:t xml:space="preserve">Click on “I am an Undergraduate </w:t>
      </w:r>
      <w:proofErr w:type="gramStart"/>
      <w:r>
        <w:rPr>
          <w:rFonts w:ascii="Cambria" w:hAnsi="Cambria" w:cs="Arial"/>
        </w:rPr>
        <w:t>Student”</w:t>
      </w:r>
      <w:proofErr w:type="gramEnd"/>
    </w:p>
    <w:p w14:paraId="617B6F3F" w14:textId="77777777" w:rsidR="00B01D73" w:rsidRPr="006E215D" w:rsidRDefault="00B01D73" w:rsidP="00B01D73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 w:rsidRPr="004E79F6">
        <w:rPr>
          <w:rFonts w:ascii="Cambria" w:hAnsi="Cambria" w:cs="Arial"/>
        </w:rPr>
        <w:t xml:space="preserve">Click </w:t>
      </w:r>
      <w:r>
        <w:rPr>
          <w:rFonts w:ascii="Cambria" w:hAnsi="Cambria" w:cs="Arial"/>
        </w:rPr>
        <w:t xml:space="preserve">on the </w:t>
      </w:r>
      <w:r w:rsidRPr="006E215D">
        <w:rPr>
          <w:rFonts w:ascii="Cambria" w:hAnsi="Cambria" w:cs="Arial"/>
          <w:b/>
        </w:rPr>
        <w:t>START</w:t>
      </w:r>
      <w:r>
        <w:rPr>
          <w:rFonts w:ascii="Cambria" w:hAnsi="Cambria" w:cs="Arial"/>
        </w:rPr>
        <w:t xml:space="preserve"> </w:t>
      </w:r>
      <w:proofErr w:type="gramStart"/>
      <w:r>
        <w:rPr>
          <w:rFonts w:ascii="Cambria" w:hAnsi="Cambria" w:cs="Arial"/>
        </w:rPr>
        <w:t>button</w:t>
      </w:r>
      <w:proofErr w:type="gramEnd"/>
    </w:p>
    <w:p w14:paraId="5767B10E" w14:textId="5E771A7B" w:rsidR="00B01D73" w:rsidRPr="006E215D" w:rsidRDefault="00B01D73" w:rsidP="00B01D73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 w:rsidRPr="006E215D">
        <w:rPr>
          <w:rFonts w:ascii="Cambria" w:hAnsi="Cambria" w:cs="Arial"/>
        </w:rPr>
        <w:t>Under “</w:t>
      </w:r>
      <w:r w:rsidR="00D36E6C">
        <w:rPr>
          <w:rFonts w:ascii="Cambria" w:hAnsi="Cambria" w:cs="Arial"/>
        </w:rPr>
        <w:t>Notify a School</w:t>
      </w:r>
      <w:r w:rsidRPr="006E215D">
        <w:rPr>
          <w:rFonts w:ascii="Cambria" w:hAnsi="Cambria" w:cs="Arial"/>
        </w:rPr>
        <w:t xml:space="preserve">,” select </w:t>
      </w:r>
      <w:r w:rsidR="002C4794">
        <w:rPr>
          <w:rFonts w:ascii="Cambria" w:hAnsi="Cambria" w:cs="Arial"/>
          <w:b/>
        </w:rPr>
        <w:t>ROCHESTER CHRISTIAN UNIVERSITY</w:t>
      </w:r>
      <w:r w:rsidRPr="006E215D">
        <w:rPr>
          <w:rFonts w:ascii="Cambria" w:hAnsi="Cambria" w:cs="Arial"/>
        </w:rPr>
        <w:t xml:space="preserve"> (School Code G02288)</w:t>
      </w:r>
    </w:p>
    <w:p w14:paraId="685E6DB4" w14:textId="77777777" w:rsidR="00B01D73" w:rsidRPr="004E79F6" w:rsidRDefault="00B01D73" w:rsidP="00B01D73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rFonts w:ascii="Cambria" w:hAnsi="Cambria" w:cs="Arial"/>
        </w:rPr>
        <w:t xml:space="preserve">Click on the </w:t>
      </w:r>
      <w:r w:rsidRPr="008855F3">
        <w:rPr>
          <w:rFonts w:ascii="Cambria" w:hAnsi="Cambria" w:cs="Arial"/>
          <w:b/>
        </w:rPr>
        <w:t>CONTINUE</w:t>
      </w:r>
      <w:r>
        <w:rPr>
          <w:rFonts w:ascii="Cambria" w:hAnsi="Cambria" w:cs="Arial"/>
        </w:rPr>
        <w:t xml:space="preserve"> </w:t>
      </w:r>
      <w:proofErr w:type="gramStart"/>
      <w:r>
        <w:rPr>
          <w:rFonts w:ascii="Cambria" w:hAnsi="Cambria" w:cs="Arial"/>
        </w:rPr>
        <w:t>button</w:t>
      </w:r>
      <w:proofErr w:type="gramEnd"/>
    </w:p>
    <w:p w14:paraId="09A3748D" w14:textId="77777777" w:rsidR="00B01D73" w:rsidRPr="006E215D" w:rsidRDefault="00B01D73" w:rsidP="00B01D73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rFonts w:ascii="Cambria" w:hAnsi="Cambria" w:cs="Arial"/>
        </w:rPr>
        <w:t xml:space="preserve">You may add loan amounts you think you’ll owe, or you can use the prepopulated </w:t>
      </w:r>
      <w:proofErr w:type="gramStart"/>
      <w:r>
        <w:rPr>
          <w:rFonts w:ascii="Cambria" w:hAnsi="Cambria" w:cs="Arial"/>
        </w:rPr>
        <w:t>figures</w:t>
      </w:r>
      <w:proofErr w:type="gramEnd"/>
    </w:p>
    <w:p w14:paraId="5EBAF6C0" w14:textId="0D91DCFF" w:rsidR="00B01D73" w:rsidRPr="004E79F6" w:rsidRDefault="00B01D73" w:rsidP="00B01D73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 w:rsidRPr="004E79F6">
        <w:rPr>
          <w:rFonts w:ascii="Cambria" w:hAnsi="Cambria" w:cs="Arial"/>
        </w:rPr>
        <w:t xml:space="preserve">Answers are always on the </w:t>
      </w:r>
      <w:proofErr w:type="gramStart"/>
      <w:r w:rsidRPr="004E79F6">
        <w:rPr>
          <w:rFonts w:ascii="Cambria" w:hAnsi="Cambria" w:cs="Arial"/>
        </w:rPr>
        <w:t>page</w:t>
      </w:r>
      <w:proofErr w:type="gramEnd"/>
      <w:r w:rsidR="00D36E6C">
        <w:rPr>
          <w:rFonts w:ascii="Cambria" w:hAnsi="Cambria" w:cs="Arial"/>
        </w:rPr>
        <w:t xml:space="preserve"> and you can print and download a summary of the counseling information</w:t>
      </w:r>
    </w:p>
    <w:p w14:paraId="45990010" w14:textId="32B6CF1C" w:rsidR="00B01D73" w:rsidRPr="004E79F6" w:rsidRDefault="00B01D73" w:rsidP="00B01D73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 w:rsidRPr="004E79F6">
        <w:rPr>
          <w:rFonts w:ascii="Cambria" w:hAnsi="Cambria" w:cs="Arial"/>
        </w:rPr>
        <w:t>Complete the questions until you come to the confirmation page</w:t>
      </w:r>
      <w:r w:rsidR="00D36E6C">
        <w:rPr>
          <w:rFonts w:ascii="Cambria" w:hAnsi="Cambria" w:cs="Arial"/>
        </w:rPr>
        <w:t xml:space="preserve"> and click “</w:t>
      </w:r>
      <w:proofErr w:type="gramStart"/>
      <w:r w:rsidR="00D36E6C">
        <w:rPr>
          <w:rFonts w:ascii="Cambria" w:hAnsi="Cambria" w:cs="Arial"/>
        </w:rPr>
        <w:t>Submit”</w:t>
      </w:r>
      <w:proofErr w:type="gramEnd"/>
    </w:p>
    <w:p w14:paraId="4FF41544" w14:textId="77777777" w:rsidR="00774A93" w:rsidRPr="00774A93" w:rsidRDefault="00B01D73" w:rsidP="006170BC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44"/>
          <w:szCs w:val="44"/>
          <w:u w:val="single"/>
        </w:rPr>
      </w:pPr>
      <w:r w:rsidRPr="004E79F6">
        <w:rPr>
          <w:rFonts w:ascii="Cambria" w:hAnsi="Cambria" w:cs="Arial"/>
        </w:rPr>
        <w:t xml:space="preserve">Our office will receive automatic confirmation when </w:t>
      </w:r>
      <w:proofErr w:type="gramStart"/>
      <w:r w:rsidRPr="004E79F6">
        <w:rPr>
          <w:rFonts w:ascii="Cambria" w:hAnsi="Cambria" w:cs="Arial"/>
        </w:rPr>
        <w:t>completed</w:t>
      </w:r>
      <w:proofErr w:type="gramEnd"/>
    </w:p>
    <w:p w14:paraId="2BE30595" w14:textId="1F5D0E23" w:rsidR="006170BC" w:rsidRPr="00774A93" w:rsidRDefault="00520B01" w:rsidP="00774A93">
      <w:pPr>
        <w:pStyle w:val="ListParagraph"/>
        <w:ind w:left="1080"/>
        <w:rPr>
          <w:rFonts w:ascii="Cambria" w:hAnsi="Cambria" w:cs="Arial"/>
          <w:b/>
          <w:sz w:val="44"/>
          <w:szCs w:val="44"/>
          <w:u w:val="single"/>
        </w:rPr>
      </w:pPr>
      <w:r w:rsidRPr="00520B01">
        <w:drawing>
          <wp:anchor distT="0" distB="0" distL="114300" distR="114300" simplePos="0" relativeHeight="251659264" behindDoc="1" locked="0" layoutInCell="1" allowOverlap="1" wp14:anchorId="31953780" wp14:editId="14401B2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557520" cy="33782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6B8E9" w14:textId="77777777" w:rsidR="006170BC" w:rsidRDefault="006170BC" w:rsidP="00B01D73">
      <w:pPr>
        <w:rPr>
          <w:rFonts w:ascii="Cambria" w:hAnsi="Cambria" w:cs="Arial"/>
          <w:b/>
          <w:sz w:val="40"/>
          <w:szCs w:val="40"/>
          <w:u w:val="single"/>
        </w:rPr>
      </w:pPr>
    </w:p>
    <w:p w14:paraId="706987BF" w14:textId="77777777" w:rsidR="00296A83" w:rsidRDefault="00296A83" w:rsidP="00B01D73">
      <w:pPr>
        <w:rPr>
          <w:rFonts w:ascii="Cambria" w:hAnsi="Cambria" w:cs="Arial"/>
          <w:b/>
          <w:sz w:val="32"/>
          <w:szCs w:val="32"/>
          <w:u w:val="single"/>
        </w:rPr>
      </w:pPr>
    </w:p>
    <w:p w14:paraId="0A7C3EF4" w14:textId="77777777" w:rsidR="00296A83" w:rsidRDefault="00296A83" w:rsidP="00B01D73">
      <w:pPr>
        <w:rPr>
          <w:rFonts w:ascii="Cambria" w:hAnsi="Cambria" w:cs="Arial"/>
          <w:b/>
          <w:sz w:val="32"/>
          <w:szCs w:val="32"/>
          <w:u w:val="single"/>
        </w:rPr>
      </w:pPr>
    </w:p>
    <w:p w14:paraId="0205E239" w14:textId="77777777" w:rsidR="00296A83" w:rsidRDefault="00296A83" w:rsidP="00B01D73">
      <w:pPr>
        <w:rPr>
          <w:rFonts w:ascii="Cambria" w:hAnsi="Cambria" w:cs="Arial"/>
          <w:b/>
          <w:sz w:val="32"/>
          <w:szCs w:val="32"/>
          <w:u w:val="single"/>
        </w:rPr>
      </w:pPr>
    </w:p>
    <w:p w14:paraId="1C00F366" w14:textId="77777777" w:rsidR="00296A83" w:rsidRDefault="00296A83" w:rsidP="00B01D73">
      <w:pPr>
        <w:rPr>
          <w:rFonts w:ascii="Cambria" w:hAnsi="Cambria" w:cs="Arial"/>
          <w:b/>
          <w:sz w:val="32"/>
          <w:szCs w:val="32"/>
          <w:u w:val="single"/>
        </w:rPr>
      </w:pPr>
    </w:p>
    <w:p w14:paraId="4BE8C9D3" w14:textId="7D3CAE8B" w:rsidR="00B01D73" w:rsidRPr="00367B51" w:rsidRDefault="00DE1E73" w:rsidP="00B01D73">
      <w:pPr>
        <w:rPr>
          <w:rFonts w:ascii="Cambria" w:hAnsi="Cambria" w:cs="Arial"/>
          <w:b/>
          <w:sz w:val="32"/>
          <w:szCs w:val="32"/>
          <w:u w:val="single"/>
        </w:rPr>
      </w:pPr>
      <w:r w:rsidRPr="00367B51">
        <w:rPr>
          <w:rFonts w:ascii="Cambria" w:hAnsi="Cambria" w:cs="Arial"/>
          <w:b/>
          <w:sz w:val="32"/>
          <w:szCs w:val="32"/>
          <w:u w:val="single"/>
        </w:rPr>
        <w:lastRenderedPageBreak/>
        <w:t xml:space="preserve">Master </w:t>
      </w:r>
      <w:r w:rsidR="00B01D73" w:rsidRPr="00367B51">
        <w:rPr>
          <w:rFonts w:ascii="Cambria" w:hAnsi="Cambria" w:cs="Arial"/>
          <w:b/>
          <w:sz w:val="32"/>
          <w:szCs w:val="32"/>
          <w:u w:val="single"/>
        </w:rPr>
        <w:t>Promissory Note</w:t>
      </w:r>
      <w:r w:rsidRPr="00367B51">
        <w:rPr>
          <w:rFonts w:ascii="Cambria" w:hAnsi="Cambria" w:cs="Arial"/>
          <w:b/>
          <w:sz w:val="32"/>
          <w:szCs w:val="32"/>
          <w:u w:val="single"/>
        </w:rPr>
        <w:t xml:space="preserve"> (MPN)</w:t>
      </w:r>
    </w:p>
    <w:p w14:paraId="3C937E3E" w14:textId="77777777" w:rsidR="00B01D73" w:rsidRPr="006565F5" w:rsidRDefault="00B01D73" w:rsidP="00B01D73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rFonts w:ascii="Cambria" w:hAnsi="Cambria" w:cs="Arial"/>
        </w:rPr>
        <w:t xml:space="preserve">Log on to </w:t>
      </w:r>
      <w:r w:rsidRPr="006565F5">
        <w:rPr>
          <w:b/>
          <w:color w:val="0000FF"/>
          <w:u w:val="single"/>
        </w:rPr>
        <w:t>studentaid.gov</w:t>
      </w:r>
      <w:r>
        <w:rPr>
          <w:rFonts w:ascii="Cambria" w:hAnsi="Cambria" w:cs="Arial"/>
        </w:rPr>
        <w:t xml:space="preserve"> – the updated official federal student aid website!</w:t>
      </w:r>
    </w:p>
    <w:p w14:paraId="07B67745" w14:textId="77D3B3B4" w:rsidR="00D36E6C" w:rsidRPr="00D36E6C" w:rsidRDefault="00B01D73" w:rsidP="00D36E6C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rFonts w:ascii="Cambria" w:hAnsi="Cambria" w:cs="Arial"/>
        </w:rPr>
        <w:t>Click on “In School” – “</w:t>
      </w:r>
      <w:r w:rsidRPr="006565F5">
        <w:rPr>
          <w:rFonts w:ascii="Cambria" w:hAnsi="Cambria" w:cs="Arial"/>
          <w:i/>
        </w:rPr>
        <w:t xml:space="preserve">I’m in the process of earning a degree or </w:t>
      </w:r>
      <w:proofErr w:type="gramStart"/>
      <w:r w:rsidRPr="006565F5">
        <w:rPr>
          <w:rFonts w:ascii="Cambria" w:hAnsi="Cambria" w:cs="Arial"/>
          <w:i/>
        </w:rPr>
        <w:t>certificate</w:t>
      </w:r>
      <w:r>
        <w:rPr>
          <w:rFonts w:ascii="Cambria" w:hAnsi="Cambria" w:cs="Arial"/>
        </w:rPr>
        <w:t>”</w:t>
      </w:r>
      <w:proofErr w:type="gramEnd"/>
    </w:p>
    <w:p w14:paraId="2F0A3DB6" w14:textId="0FA20491" w:rsidR="00B01D73" w:rsidRPr="00D36E6C" w:rsidRDefault="00B01D73" w:rsidP="00B01D73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44"/>
          <w:szCs w:val="44"/>
          <w:u w:val="single"/>
        </w:rPr>
      </w:pPr>
      <w:r w:rsidRPr="003D77C3">
        <w:rPr>
          <w:rFonts w:ascii="Cambria" w:hAnsi="Cambria" w:cs="Arial"/>
        </w:rPr>
        <w:t>Click on “Complete a Loan Agreement (</w:t>
      </w:r>
      <w:r w:rsidRPr="003D77C3">
        <w:rPr>
          <w:rFonts w:ascii="Cambria" w:hAnsi="Cambria" w:cs="Arial"/>
          <w:i/>
        </w:rPr>
        <w:t>Master Promissory Note</w:t>
      </w:r>
      <w:r w:rsidRPr="003D77C3">
        <w:rPr>
          <w:rFonts w:ascii="Cambria" w:hAnsi="Cambria" w:cs="Arial"/>
        </w:rPr>
        <w:t xml:space="preserve">)” </w:t>
      </w:r>
    </w:p>
    <w:p w14:paraId="5595F209" w14:textId="6D7D8F46" w:rsidR="00D36E6C" w:rsidRPr="003D77C3" w:rsidRDefault="00D36E6C" w:rsidP="00B01D73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rFonts w:ascii="Cambria" w:hAnsi="Cambria" w:cs="Arial"/>
        </w:rPr>
        <w:t>Click “Start” under “I’m an Undergraduate Student”</w:t>
      </w:r>
    </w:p>
    <w:p w14:paraId="616B83E7" w14:textId="77777777" w:rsidR="00B01D73" w:rsidRPr="004E79F6" w:rsidRDefault="00B01D73" w:rsidP="00B01D73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44"/>
          <w:szCs w:val="44"/>
          <w:u w:val="single"/>
        </w:rPr>
      </w:pPr>
      <w:r w:rsidRPr="004E79F6">
        <w:rPr>
          <w:rFonts w:ascii="Cambria" w:hAnsi="Cambria" w:cs="Arial"/>
        </w:rPr>
        <w:t>Enter Borrower Information</w:t>
      </w:r>
    </w:p>
    <w:p w14:paraId="74B0193E" w14:textId="1A259561" w:rsidR="00B01D73" w:rsidRPr="008855F3" w:rsidRDefault="00B01D73" w:rsidP="00B01D73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44"/>
          <w:szCs w:val="44"/>
          <w:u w:val="single"/>
        </w:rPr>
      </w:pPr>
      <w:r w:rsidRPr="006E215D">
        <w:rPr>
          <w:rFonts w:ascii="Cambria" w:hAnsi="Cambria" w:cs="Arial"/>
        </w:rPr>
        <w:t xml:space="preserve">Under “School </w:t>
      </w:r>
      <w:r>
        <w:rPr>
          <w:rFonts w:ascii="Cambria" w:hAnsi="Cambria" w:cs="Arial"/>
        </w:rPr>
        <w:t>Information</w:t>
      </w:r>
      <w:r w:rsidRPr="006E215D">
        <w:rPr>
          <w:rFonts w:ascii="Cambria" w:hAnsi="Cambria" w:cs="Arial"/>
        </w:rPr>
        <w:t xml:space="preserve">,” select </w:t>
      </w:r>
      <w:r w:rsidR="002C4794">
        <w:rPr>
          <w:rFonts w:ascii="Cambria" w:hAnsi="Cambria" w:cs="Arial"/>
          <w:b/>
        </w:rPr>
        <w:t>ROCHESTER CHRISTIAN UNIVERSITY</w:t>
      </w:r>
      <w:r w:rsidRPr="006E215D">
        <w:rPr>
          <w:rFonts w:ascii="Cambria" w:hAnsi="Cambria" w:cs="Arial"/>
        </w:rPr>
        <w:t xml:space="preserve"> (School Code G02288)</w:t>
      </w:r>
    </w:p>
    <w:p w14:paraId="22C5680B" w14:textId="77777777" w:rsidR="00B01D73" w:rsidRPr="004E79F6" w:rsidRDefault="00B01D73" w:rsidP="00B01D73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rFonts w:ascii="Cambria" w:hAnsi="Cambria" w:cs="Arial"/>
        </w:rPr>
        <w:t xml:space="preserve">Click on the </w:t>
      </w:r>
      <w:r w:rsidRPr="008855F3">
        <w:rPr>
          <w:rFonts w:ascii="Cambria" w:hAnsi="Cambria" w:cs="Arial"/>
          <w:b/>
        </w:rPr>
        <w:t>CONTINUE</w:t>
      </w:r>
      <w:r>
        <w:rPr>
          <w:rFonts w:ascii="Cambria" w:hAnsi="Cambria" w:cs="Arial"/>
        </w:rPr>
        <w:t xml:space="preserve"> </w:t>
      </w:r>
      <w:proofErr w:type="gramStart"/>
      <w:r>
        <w:rPr>
          <w:rFonts w:ascii="Cambria" w:hAnsi="Cambria" w:cs="Arial"/>
        </w:rPr>
        <w:t>button</w:t>
      </w:r>
      <w:proofErr w:type="gramEnd"/>
    </w:p>
    <w:p w14:paraId="0A35460A" w14:textId="77D216B1" w:rsidR="00B01D73" w:rsidRPr="008855F3" w:rsidRDefault="00B01D73" w:rsidP="00B01D73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44"/>
          <w:szCs w:val="44"/>
          <w:u w:val="single"/>
        </w:rPr>
      </w:pPr>
      <w:r w:rsidRPr="008855F3">
        <w:rPr>
          <w:rFonts w:ascii="Cambria" w:hAnsi="Cambria" w:cs="Arial"/>
        </w:rPr>
        <w:t>Enter the requested information until you come to the confirmation page</w:t>
      </w:r>
      <w:r w:rsidR="00D36E6C">
        <w:rPr>
          <w:rFonts w:ascii="Cambria" w:hAnsi="Cambria" w:cs="Arial"/>
        </w:rPr>
        <w:t xml:space="preserve"> and “</w:t>
      </w:r>
      <w:proofErr w:type="gramStart"/>
      <w:r w:rsidR="00D36E6C">
        <w:rPr>
          <w:rFonts w:ascii="Cambria" w:hAnsi="Cambria" w:cs="Arial"/>
        </w:rPr>
        <w:t>Submit”</w:t>
      </w:r>
      <w:proofErr w:type="gramEnd"/>
    </w:p>
    <w:p w14:paraId="4BC24C6E" w14:textId="5802EEA6" w:rsidR="006170BC" w:rsidRPr="00367B51" w:rsidRDefault="00520B01" w:rsidP="006170BC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FB7E8F" wp14:editId="038A2B47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5737252" cy="3778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252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D73" w:rsidRPr="004E79F6">
        <w:rPr>
          <w:rFonts w:ascii="Cambria" w:hAnsi="Cambria" w:cs="Arial"/>
        </w:rPr>
        <w:t xml:space="preserve">Our office will receive automatic confirmation when </w:t>
      </w:r>
      <w:proofErr w:type="gramStart"/>
      <w:r w:rsidR="00B01D73" w:rsidRPr="004E79F6">
        <w:rPr>
          <w:rFonts w:ascii="Cambria" w:hAnsi="Cambria" w:cs="Arial"/>
        </w:rPr>
        <w:t>completed</w:t>
      </w:r>
      <w:proofErr w:type="gramEnd"/>
    </w:p>
    <w:p w14:paraId="1FC30486" w14:textId="399D062E" w:rsidR="00B01D73" w:rsidRDefault="00B01D73" w:rsidP="00B01D73">
      <w:pPr>
        <w:rPr>
          <w:rFonts w:asciiTheme="majorHAnsi" w:hAnsiTheme="majorHAnsi" w:cs="Arial"/>
          <w:b/>
          <w:sz w:val="44"/>
          <w:szCs w:val="44"/>
          <w:u w:val="single"/>
        </w:rPr>
      </w:pPr>
    </w:p>
    <w:p w14:paraId="17914DEB" w14:textId="59FAE822" w:rsidR="00B01D73" w:rsidRDefault="00B01D73"/>
    <w:sectPr w:rsidR="00B01D73" w:rsidSect="00A0779E"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6D00" w14:textId="77777777" w:rsidR="00F555D4" w:rsidRDefault="00F555D4" w:rsidP="00F555D4">
      <w:pPr>
        <w:spacing w:after="0" w:line="240" w:lineRule="auto"/>
      </w:pPr>
      <w:r>
        <w:separator/>
      </w:r>
    </w:p>
  </w:endnote>
  <w:endnote w:type="continuationSeparator" w:id="0">
    <w:p w14:paraId="11ADB3C2" w14:textId="77777777" w:rsidR="00F555D4" w:rsidRDefault="00F555D4" w:rsidP="00F5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E09A" w14:textId="59EB898A" w:rsidR="00460906" w:rsidRDefault="0089731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BE74D5" wp14:editId="012C4B71">
          <wp:simplePos x="0" y="0"/>
          <wp:positionH relativeFrom="margin">
            <wp:posOffset>5388610</wp:posOffset>
          </wp:positionH>
          <wp:positionV relativeFrom="paragraph">
            <wp:posOffset>630555</wp:posOffset>
          </wp:positionV>
          <wp:extent cx="878840" cy="330200"/>
          <wp:effectExtent l="0" t="0" r="0" b="0"/>
          <wp:wrapNone/>
          <wp:docPr id="1720015195" name="Picture 1" descr="A black background with a red line and a black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015195" name="Picture 1" descr="A black background with a red line and a black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0906">
      <w:tab/>
    </w:r>
    <w:r w:rsidR="00460906">
      <w:tab/>
    </w:r>
    <w:r w:rsidR="00460906">
      <w:tab/>
    </w:r>
    <w:r w:rsidR="00460906">
      <w:tab/>
    </w:r>
    <w:r w:rsidR="00460906">
      <w:tab/>
    </w:r>
    <w:r w:rsidR="00460906">
      <w:tab/>
    </w:r>
    <w:r w:rsidR="00460906">
      <w:tab/>
    </w:r>
  </w:p>
  <w:p w14:paraId="2611F344" w14:textId="5C66417F" w:rsidR="00F555D4" w:rsidRDefault="00460906">
    <w:pPr>
      <w:pStyle w:val="Footer"/>
    </w:pPr>
    <w:r>
      <w:tab/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AE91" w14:textId="77777777" w:rsidR="00F555D4" w:rsidRDefault="00F555D4" w:rsidP="00F555D4">
      <w:pPr>
        <w:spacing w:after="0" w:line="240" w:lineRule="auto"/>
      </w:pPr>
      <w:r>
        <w:separator/>
      </w:r>
    </w:p>
  </w:footnote>
  <w:footnote w:type="continuationSeparator" w:id="0">
    <w:p w14:paraId="576CF63E" w14:textId="77777777" w:rsidR="00F555D4" w:rsidRDefault="00F555D4" w:rsidP="00F5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092"/>
    <w:multiLevelType w:val="hybridMultilevel"/>
    <w:tmpl w:val="F49A3D8E"/>
    <w:lvl w:ilvl="0" w:tplc="82E651A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4642"/>
    <w:multiLevelType w:val="hybridMultilevel"/>
    <w:tmpl w:val="CEBC9596"/>
    <w:lvl w:ilvl="0" w:tplc="82E651A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2617">
    <w:abstractNumId w:val="0"/>
  </w:num>
  <w:num w:numId="2" w16cid:durableId="1171868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73"/>
    <w:rsid w:val="00015007"/>
    <w:rsid w:val="001308E7"/>
    <w:rsid w:val="001A2052"/>
    <w:rsid w:val="00296A83"/>
    <w:rsid w:val="002A7352"/>
    <w:rsid w:val="002C4794"/>
    <w:rsid w:val="0030506A"/>
    <w:rsid w:val="00367B51"/>
    <w:rsid w:val="00460906"/>
    <w:rsid w:val="00520B01"/>
    <w:rsid w:val="005234D4"/>
    <w:rsid w:val="005E44F8"/>
    <w:rsid w:val="006170BC"/>
    <w:rsid w:val="006177F4"/>
    <w:rsid w:val="007144FF"/>
    <w:rsid w:val="007736A3"/>
    <w:rsid w:val="00774A93"/>
    <w:rsid w:val="0089731F"/>
    <w:rsid w:val="008B42EF"/>
    <w:rsid w:val="008F7ED5"/>
    <w:rsid w:val="0095123A"/>
    <w:rsid w:val="00A0779E"/>
    <w:rsid w:val="00AC1EEB"/>
    <w:rsid w:val="00AE1713"/>
    <w:rsid w:val="00B01D73"/>
    <w:rsid w:val="00B06C5D"/>
    <w:rsid w:val="00B90E94"/>
    <w:rsid w:val="00BD0625"/>
    <w:rsid w:val="00C307E2"/>
    <w:rsid w:val="00D21687"/>
    <w:rsid w:val="00D36E6C"/>
    <w:rsid w:val="00D44BBB"/>
    <w:rsid w:val="00D64328"/>
    <w:rsid w:val="00DE1E73"/>
    <w:rsid w:val="00EB2C37"/>
    <w:rsid w:val="00F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4E585E"/>
  <w15:docId w15:val="{659DFAF7-9BFA-4075-AE7E-8CC8D756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5D4"/>
  </w:style>
  <w:style w:type="paragraph" w:styleId="Footer">
    <w:name w:val="footer"/>
    <w:basedOn w:val="Normal"/>
    <w:link w:val="FooterChar"/>
    <w:uiPriority w:val="99"/>
    <w:unhideWhenUsed/>
    <w:rsid w:val="00F5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Kocinski</dc:creator>
  <cp:lastModifiedBy>Kara Miller</cp:lastModifiedBy>
  <cp:revision>2</cp:revision>
  <cp:lastPrinted>2023-05-30T14:22:00Z</cp:lastPrinted>
  <dcterms:created xsi:type="dcterms:W3CDTF">2024-04-22T18:10:00Z</dcterms:created>
  <dcterms:modified xsi:type="dcterms:W3CDTF">2024-04-22T18:10:00Z</dcterms:modified>
</cp:coreProperties>
</file>